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5B4B" w:rsidRPr="008D081D" w:rsidRDefault="00E25B4B" w:rsidP="00E25B4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81D">
        <w:rPr>
          <w:rFonts w:ascii="Times New Roman" w:hAnsi="Times New Roman" w:cs="Times New Roman"/>
          <w:b/>
          <w:sz w:val="28"/>
          <w:szCs w:val="28"/>
        </w:rPr>
        <w:t>ТЕРРИТОРИАЛЬНАЯ ИЗБИРАТЕЛЬНАЯ КОМИССИЯ</w:t>
      </w:r>
    </w:p>
    <w:p w:rsidR="00E25B4B" w:rsidRPr="008D081D" w:rsidRDefault="00E25B4B" w:rsidP="00E25B4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8D081D">
        <w:rPr>
          <w:rFonts w:ascii="Times New Roman" w:hAnsi="Times New Roman" w:cs="Times New Roman"/>
          <w:b/>
          <w:sz w:val="28"/>
          <w:szCs w:val="28"/>
        </w:rPr>
        <w:t>ГОРОДА НИЖНЕКАМСКА РЕСПУБЛИКИ ТАТАРСТАН</w:t>
      </w:r>
    </w:p>
    <w:p w:rsidR="00E25B4B" w:rsidRPr="008D081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81D">
        <w:rPr>
          <w:rFonts w:ascii="Times New Roman" w:hAnsi="Times New Roman" w:cs="Times New Roman"/>
          <w:b/>
          <w:sz w:val="28"/>
          <w:szCs w:val="28"/>
        </w:rPr>
        <w:t>пр. Строителей, д. 12, каб. 127, г.  Нижнекамск, РТ, 423570</w:t>
      </w:r>
    </w:p>
    <w:p w:rsidR="00E25B4B" w:rsidRPr="008D081D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8D081D">
        <w:rPr>
          <w:rFonts w:ascii="Times New Roman" w:hAnsi="Times New Roman" w:cs="Times New Roman"/>
          <w:b/>
          <w:sz w:val="28"/>
          <w:szCs w:val="28"/>
        </w:rPr>
        <w:t>тел</w:t>
      </w:r>
      <w:r w:rsidRPr="008D081D">
        <w:rPr>
          <w:rFonts w:ascii="Times New Roman" w:hAnsi="Times New Roman" w:cs="Times New Roman"/>
          <w:b/>
          <w:sz w:val="28"/>
          <w:szCs w:val="28"/>
          <w:lang w:val="en-US"/>
        </w:rPr>
        <w:t>: 8(8555) 42-</w:t>
      </w:r>
      <w:r w:rsidR="006D33F3" w:rsidRPr="008D081D">
        <w:rPr>
          <w:rFonts w:ascii="Times New Roman" w:hAnsi="Times New Roman" w:cs="Times New Roman"/>
          <w:b/>
          <w:sz w:val="28"/>
          <w:szCs w:val="28"/>
          <w:lang w:val="en-US"/>
        </w:rPr>
        <w:t>14-81</w:t>
      </w:r>
      <w:r w:rsidRPr="008D081D">
        <w:rPr>
          <w:rFonts w:ascii="Times New Roman" w:hAnsi="Times New Roman" w:cs="Times New Roman"/>
          <w:b/>
          <w:sz w:val="28"/>
          <w:szCs w:val="28"/>
          <w:lang w:val="en-US"/>
        </w:rPr>
        <w:t xml:space="preserve">, </w:t>
      </w:r>
      <w:r w:rsidRPr="008D081D">
        <w:rPr>
          <w:rFonts w:ascii="Times New Roman" w:hAnsi="Times New Roman" w:cs="Times New Roman"/>
          <w:sz w:val="28"/>
          <w:szCs w:val="28"/>
          <w:lang w:val="en-US"/>
        </w:rPr>
        <w:t xml:space="preserve">E-mail: </w:t>
      </w:r>
      <w:r w:rsidRPr="008D081D">
        <w:rPr>
          <w:rFonts w:ascii="Times New Roman" w:hAnsi="Times New Roman" w:cs="Times New Roman"/>
          <w:b/>
          <w:sz w:val="28"/>
          <w:szCs w:val="28"/>
          <w:lang w:val="en-US"/>
        </w:rPr>
        <w:t>16</w:t>
      </w:r>
      <w:r w:rsidRPr="008D081D">
        <w:rPr>
          <w:rFonts w:ascii="Times New Roman" w:hAnsi="Times New Roman" w:cs="Times New Roman"/>
          <w:b/>
          <w:sz w:val="28"/>
          <w:szCs w:val="28"/>
        </w:rPr>
        <w:t>Т</w:t>
      </w:r>
      <w:r w:rsidRPr="008D081D">
        <w:rPr>
          <w:rFonts w:ascii="Times New Roman" w:hAnsi="Times New Roman" w:cs="Times New Roman"/>
          <w:b/>
          <w:sz w:val="28"/>
          <w:szCs w:val="28"/>
          <w:lang w:val="en-US"/>
        </w:rPr>
        <w:t>.038@tatar.ru</w:t>
      </w:r>
    </w:p>
    <w:p w:rsidR="004A1D66" w:rsidRPr="008D081D" w:rsidRDefault="00E25B4B" w:rsidP="00C51255">
      <w:pPr>
        <w:rPr>
          <w:rFonts w:ascii="Times New Roman" w:hAnsi="Times New Roman" w:cs="Times New Roman"/>
          <w:lang w:val="en-US"/>
        </w:rPr>
      </w:pPr>
      <w:r w:rsidRPr="008D081D">
        <w:rPr>
          <w:rFonts w:ascii="Times New Roman" w:hAnsi="Times New Roman" w:cs="Times New Roman"/>
          <w:lang w:val="en-US"/>
        </w:rPr>
        <w:tab/>
      </w:r>
      <w:r w:rsidRPr="008D081D">
        <w:rPr>
          <w:rFonts w:ascii="Times New Roman" w:hAnsi="Times New Roman" w:cs="Times New Roman"/>
          <w:lang w:val="en-US"/>
        </w:rPr>
        <w:tab/>
      </w:r>
      <w:r w:rsidRPr="008D081D">
        <w:rPr>
          <w:rFonts w:ascii="Times New Roman" w:hAnsi="Times New Roman" w:cs="Times New Roman"/>
          <w:lang w:val="en-US"/>
        </w:rPr>
        <w:tab/>
      </w:r>
      <w:r w:rsidRPr="008D081D">
        <w:rPr>
          <w:rFonts w:ascii="Times New Roman" w:hAnsi="Times New Roman" w:cs="Times New Roman"/>
          <w:lang w:val="en-US"/>
        </w:rPr>
        <w:tab/>
      </w:r>
      <w:r w:rsidRPr="008D081D">
        <w:rPr>
          <w:rFonts w:ascii="Times New Roman" w:hAnsi="Times New Roman" w:cs="Times New Roman"/>
          <w:lang w:val="en-US"/>
        </w:rPr>
        <w:tab/>
      </w:r>
    </w:p>
    <w:p w:rsidR="00E25B4B" w:rsidRPr="008D081D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81D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FE6F77" w:rsidRPr="008D081D" w:rsidRDefault="00C15D69" w:rsidP="00C51255">
      <w:pPr>
        <w:rPr>
          <w:rFonts w:ascii="Times New Roman" w:hAnsi="Times New Roman" w:cs="Times New Roman"/>
          <w:sz w:val="24"/>
          <w:szCs w:val="24"/>
        </w:rPr>
      </w:pPr>
      <w:r w:rsidRPr="008D081D">
        <w:rPr>
          <w:rFonts w:ascii="Times New Roman" w:hAnsi="Times New Roman" w:cs="Times New Roman"/>
          <w:sz w:val="24"/>
          <w:szCs w:val="24"/>
        </w:rPr>
        <w:t>2</w:t>
      </w:r>
      <w:r w:rsidR="00AC1DD8" w:rsidRPr="008D081D">
        <w:rPr>
          <w:rFonts w:ascii="Times New Roman" w:hAnsi="Times New Roman" w:cs="Times New Roman"/>
          <w:sz w:val="24"/>
          <w:szCs w:val="24"/>
        </w:rPr>
        <w:t>7</w:t>
      </w:r>
      <w:r w:rsidRPr="008D081D">
        <w:rPr>
          <w:rFonts w:ascii="Times New Roman" w:hAnsi="Times New Roman" w:cs="Times New Roman"/>
          <w:sz w:val="24"/>
          <w:szCs w:val="24"/>
        </w:rPr>
        <w:t>.0</w:t>
      </w:r>
      <w:r w:rsidR="00F225CC" w:rsidRPr="008D081D">
        <w:rPr>
          <w:rFonts w:ascii="Times New Roman" w:hAnsi="Times New Roman" w:cs="Times New Roman"/>
          <w:sz w:val="24"/>
          <w:szCs w:val="24"/>
        </w:rPr>
        <w:t>5</w:t>
      </w:r>
      <w:r w:rsidR="00E25B4B" w:rsidRPr="008D081D">
        <w:rPr>
          <w:rFonts w:ascii="Times New Roman" w:hAnsi="Times New Roman" w:cs="Times New Roman"/>
          <w:sz w:val="24"/>
          <w:szCs w:val="24"/>
        </w:rPr>
        <w:t>.20</w:t>
      </w:r>
      <w:r w:rsidR="006D33F3" w:rsidRPr="008D081D">
        <w:rPr>
          <w:rFonts w:ascii="Times New Roman" w:hAnsi="Times New Roman" w:cs="Times New Roman"/>
          <w:sz w:val="24"/>
          <w:szCs w:val="24"/>
        </w:rPr>
        <w:t>20</w:t>
      </w:r>
      <w:r w:rsidR="00E25B4B" w:rsidRPr="008D081D">
        <w:rPr>
          <w:rFonts w:ascii="Times New Roman" w:hAnsi="Times New Roman" w:cs="Times New Roman"/>
          <w:sz w:val="24"/>
          <w:szCs w:val="24"/>
        </w:rPr>
        <w:t>г.</w:t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</w:r>
      <w:r w:rsidR="00E25B4B" w:rsidRPr="008D081D">
        <w:rPr>
          <w:rFonts w:ascii="Times New Roman" w:hAnsi="Times New Roman" w:cs="Times New Roman"/>
          <w:sz w:val="24"/>
          <w:szCs w:val="24"/>
        </w:rPr>
        <w:tab/>
        <w:t>№</w:t>
      </w:r>
      <w:r w:rsidR="00AC1DD8" w:rsidRPr="008D081D">
        <w:rPr>
          <w:rFonts w:ascii="Times New Roman" w:hAnsi="Times New Roman" w:cs="Times New Roman"/>
          <w:sz w:val="24"/>
          <w:szCs w:val="24"/>
        </w:rPr>
        <w:t>10/4</w:t>
      </w:r>
    </w:p>
    <w:tbl>
      <w:tblPr>
        <w:tblW w:w="0" w:type="auto"/>
        <w:tblLook w:val="04A0"/>
      </w:tblPr>
      <w:tblGrid>
        <w:gridCol w:w="9570"/>
      </w:tblGrid>
      <w:tr w:rsidR="00E54130" w:rsidRPr="008D081D" w:rsidTr="005A251B">
        <w:tc>
          <w:tcPr>
            <w:tcW w:w="9747" w:type="dxa"/>
            <w:hideMark/>
          </w:tcPr>
          <w:p w:rsidR="00E54130" w:rsidRPr="008D081D" w:rsidRDefault="00E54130" w:rsidP="00AC1DD8">
            <w:pPr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 возложении на избирательную комиссию муниципального образования </w:t>
            </w:r>
            <w:r w:rsidR="00AC1DD8" w:rsidRPr="008D0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«город Нижнекамск»</w:t>
            </w:r>
            <w:r w:rsidRPr="008D0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полномочий окружных избирательных комиссий по выборам депутатов Н</w:t>
            </w:r>
            <w:r w:rsidR="00AF5E8F" w:rsidRPr="008D0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ижнекамского городского Совета </w:t>
            </w:r>
            <w:r w:rsidRPr="008D081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Республики Татарстан четвертого созыва </w:t>
            </w:r>
          </w:p>
        </w:tc>
      </w:tr>
    </w:tbl>
    <w:p w:rsidR="00E54130" w:rsidRPr="008D081D" w:rsidRDefault="00E54130" w:rsidP="00E541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54130" w:rsidRPr="008D081D" w:rsidRDefault="00E54130" w:rsidP="00E54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D081D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абзацем первым части 5 статьи 108.1 Избирательного кодекса Республики Татарстан, с учетом постановления Центральной избирательной комиссии Республики Татарстан от 14 апреля 2015 года №57/617 «О возложении полномочий избирательной комиссии муниципального образования «город Нижнекамск», на территориальную избирательную комиссию города Нижнекамска Республики Татарстан», территориальная избирательная комиссия города Нижнекамска Республики Татарстан </w:t>
      </w:r>
      <w:r w:rsidRPr="008D081D">
        <w:rPr>
          <w:rFonts w:ascii="Times New Roman" w:eastAsia="Times New Roman" w:hAnsi="Times New Roman" w:cs="Times New Roman"/>
          <w:b/>
          <w:sz w:val="24"/>
          <w:szCs w:val="24"/>
        </w:rPr>
        <w:t>решила:</w:t>
      </w:r>
    </w:p>
    <w:p w:rsidR="00E54130" w:rsidRPr="008D081D" w:rsidRDefault="00E54130" w:rsidP="00E5413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D081D">
        <w:rPr>
          <w:rFonts w:ascii="Times New Roman" w:eastAsia="Times New Roman" w:hAnsi="Times New Roman" w:cs="Times New Roman"/>
          <w:sz w:val="24"/>
          <w:szCs w:val="24"/>
        </w:rPr>
        <w:t xml:space="preserve">1. Возложить на избирательную комиссию муниципального образования </w:t>
      </w:r>
      <w:r w:rsidR="00AC1DD8" w:rsidRPr="008D081D">
        <w:rPr>
          <w:rFonts w:ascii="Times New Roman" w:eastAsia="Times New Roman" w:hAnsi="Times New Roman" w:cs="Times New Roman"/>
          <w:sz w:val="24"/>
          <w:szCs w:val="24"/>
        </w:rPr>
        <w:t>«город Нижнекамск»</w:t>
      </w:r>
      <w:bookmarkStart w:id="0" w:name="_GoBack"/>
      <w:bookmarkEnd w:id="0"/>
      <w:r w:rsidRPr="008D081D">
        <w:rPr>
          <w:rFonts w:ascii="Times New Roman" w:eastAsia="Times New Roman" w:hAnsi="Times New Roman" w:cs="Times New Roman"/>
          <w:sz w:val="24"/>
          <w:szCs w:val="24"/>
        </w:rPr>
        <w:t xml:space="preserve"> полномочия окружных избирательных комиссий по выборам депутатов Нижнекамского городского Совета Республики Татарстан четвертого созыва (приложение).</w:t>
      </w:r>
    </w:p>
    <w:p w:rsidR="00F97B0A" w:rsidRPr="008D081D" w:rsidRDefault="00E54130" w:rsidP="00E54130">
      <w:pPr>
        <w:pStyle w:val="a3"/>
        <w:tabs>
          <w:tab w:val="left" w:pos="708"/>
        </w:tabs>
        <w:ind w:firstLine="709"/>
        <w:jc w:val="both"/>
        <w:rPr>
          <w:sz w:val="24"/>
          <w:szCs w:val="24"/>
          <w:vertAlign w:val="subscript"/>
        </w:rPr>
      </w:pPr>
      <w:r w:rsidRPr="008D081D">
        <w:rPr>
          <w:sz w:val="24"/>
          <w:szCs w:val="24"/>
        </w:rPr>
        <w:t>2. Разместить настоящее решение на сайте территориальной избирательной комиссии города Нижнекамска Республики Татарстан в информационно-телекоммуникационной сети «Интернет».</w:t>
      </w:r>
    </w:p>
    <w:tbl>
      <w:tblPr>
        <w:tblStyle w:val="a5"/>
        <w:tblpPr w:leftFromText="180" w:rightFromText="180" w:vertAnchor="text" w:horzAnchor="margin" w:tblpY="1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19"/>
        <w:gridCol w:w="5351"/>
      </w:tblGrid>
      <w:tr w:rsidR="00F97B0A" w:rsidRPr="008D081D" w:rsidTr="00F97B0A">
        <w:tc>
          <w:tcPr>
            <w:tcW w:w="4219" w:type="dxa"/>
          </w:tcPr>
          <w:p w:rsidR="00F97B0A" w:rsidRPr="008D081D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8D081D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Председатель территориальной избирательной комиссии</w:t>
            </w:r>
          </w:p>
          <w:p w:rsidR="00F97B0A" w:rsidRPr="008D081D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8D081D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Бликин А.И.</w:t>
            </w:r>
          </w:p>
        </w:tc>
      </w:tr>
      <w:tr w:rsidR="00F97B0A" w:rsidRPr="008D081D" w:rsidTr="00F97B0A">
        <w:tc>
          <w:tcPr>
            <w:tcW w:w="4219" w:type="dxa"/>
          </w:tcPr>
          <w:p w:rsidR="00F97B0A" w:rsidRPr="008D081D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0008" w:rsidRPr="008D081D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Секретарь территориал</w:t>
            </w:r>
            <w:r w:rsidR="00380008" w:rsidRPr="008D081D">
              <w:rPr>
                <w:rFonts w:ascii="Times New Roman" w:hAnsi="Times New Roman" w:cs="Times New Roman"/>
                <w:sz w:val="24"/>
                <w:szCs w:val="24"/>
              </w:rPr>
              <w:t xml:space="preserve">ьной избирательной комиссии    </w:t>
            </w:r>
          </w:p>
          <w:p w:rsidR="00F97B0A" w:rsidRPr="008D081D" w:rsidRDefault="00F97B0A" w:rsidP="00F97B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</w:p>
        </w:tc>
        <w:tc>
          <w:tcPr>
            <w:tcW w:w="5352" w:type="dxa"/>
            <w:vAlign w:val="center"/>
          </w:tcPr>
          <w:p w:rsidR="00F97B0A" w:rsidRPr="008D081D" w:rsidRDefault="00F97B0A" w:rsidP="00F97B0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Гильмутдинова Э.И.</w:t>
            </w:r>
          </w:p>
        </w:tc>
      </w:tr>
    </w:tbl>
    <w:p w:rsidR="00243E82" w:rsidRPr="008D081D" w:rsidRDefault="00243E82" w:rsidP="00E66917">
      <w:pPr>
        <w:pStyle w:val="a3"/>
        <w:tabs>
          <w:tab w:val="left" w:pos="708"/>
        </w:tabs>
        <w:rPr>
          <w:sz w:val="22"/>
          <w:szCs w:val="22"/>
        </w:rPr>
      </w:pPr>
    </w:p>
    <w:p w:rsidR="008D081D" w:rsidRPr="008D081D" w:rsidRDefault="008D081D">
      <w:pPr>
        <w:rPr>
          <w:rFonts w:ascii="Times New Roman" w:eastAsia="Times New Roman" w:hAnsi="Times New Roman" w:cs="Times New Roman"/>
        </w:rPr>
        <w:sectPr w:rsidR="008D081D" w:rsidRPr="008D081D" w:rsidSect="003A02CF">
          <w:pgSz w:w="11906" w:h="16838" w:code="9"/>
          <w:pgMar w:top="1134" w:right="851" w:bottom="1134" w:left="1701" w:header="720" w:footer="720" w:gutter="0"/>
          <w:pgNumType w:start="3"/>
          <w:cols w:space="720"/>
          <w:docGrid w:linePitch="272"/>
        </w:sectPr>
      </w:pPr>
    </w:p>
    <w:p w:rsidR="008D081D" w:rsidRPr="008D081D" w:rsidRDefault="008D081D" w:rsidP="008D081D">
      <w:pPr>
        <w:pStyle w:val="af"/>
        <w:suppressAutoHyphens/>
        <w:ind w:left="5529"/>
        <w:rPr>
          <w:b w:val="0"/>
          <w:sz w:val="20"/>
        </w:rPr>
      </w:pPr>
      <w:r w:rsidRPr="008D081D">
        <w:rPr>
          <w:b w:val="0"/>
          <w:sz w:val="20"/>
        </w:rPr>
        <w:lastRenderedPageBreak/>
        <w:t>Приложение № 1</w:t>
      </w:r>
    </w:p>
    <w:p w:rsidR="008D081D" w:rsidRPr="008D081D" w:rsidRDefault="008D081D" w:rsidP="008D081D">
      <w:pPr>
        <w:pStyle w:val="af"/>
        <w:ind w:left="5529"/>
        <w:rPr>
          <w:b w:val="0"/>
          <w:sz w:val="20"/>
        </w:rPr>
      </w:pPr>
      <w:r w:rsidRPr="008D081D">
        <w:rPr>
          <w:b w:val="0"/>
          <w:sz w:val="20"/>
        </w:rPr>
        <w:t>к решению территориальной избирательной</w:t>
      </w:r>
    </w:p>
    <w:p w:rsidR="008D081D" w:rsidRPr="008D081D" w:rsidRDefault="008D081D" w:rsidP="008D081D">
      <w:pPr>
        <w:pStyle w:val="af"/>
        <w:ind w:left="5529"/>
        <w:rPr>
          <w:b w:val="0"/>
          <w:sz w:val="20"/>
        </w:rPr>
      </w:pPr>
      <w:r w:rsidRPr="008D081D">
        <w:rPr>
          <w:b w:val="0"/>
          <w:sz w:val="20"/>
        </w:rPr>
        <w:t xml:space="preserve">комиссии </w:t>
      </w:r>
      <w:r w:rsidRPr="008D081D">
        <w:rPr>
          <w:b w:val="0"/>
          <w:sz w:val="20"/>
          <w:lang w:val="ru-RU"/>
        </w:rPr>
        <w:t>города Нижнекамска</w:t>
      </w:r>
      <w:r w:rsidRPr="008D081D">
        <w:rPr>
          <w:b w:val="0"/>
          <w:sz w:val="20"/>
        </w:rPr>
        <w:t xml:space="preserve"> </w:t>
      </w:r>
    </w:p>
    <w:p w:rsidR="008D081D" w:rsidRPr="008D081D" w:rsidRDefault="008D081D" w:rsidP="008D081D">
      <w:pPr>
        <w:pStyle w:val="af"/>
        <w:ind w:left="5529"/>
        <w:rPr>
          <w:b w:val="0"/>
          <w:sz w:val="20"/>
        </w:rPr>
      </w:pPr>
      <w:r w:rsidRPr="008D081D">
        <w:rPr>
          <w:b w:val="0"/>
          <w:sz w:val="20"/>
        </w:rPr>
        <w:t>Республики Татарстан</w:t>
      </w:r>
    </w:p>
    <w:p w:rsidR="008D081D" w:rsidRPr="008D081D" w:rsidRDefault="008D081D" w:rsidP="008D081D">
      <w:pPr>
        <w:pStyle w:val="af"/>
        <w:suppressAutoHyphens/>
        <w:ind w:left="5529"/>
        <w:rPr>
          <w:b w:val="0"/>
          <w:sz w:val="20"/>
          <w:lang w:val="ru-RU"/>
        </w:rPr>
      </w:pPr>
      <w:r w:rsidRPr="008D081D">
        <w:rPr>
          <w:b w:val="0"/>
          <w:sz w:val="20"/>
        </w:rPr>
        <w:t>от 27.05.2020 года № 10/</w:t>
      </w:r>
      <w:r w:rsidRPr="008D081D">
        <w:rPr>
          <w:b w:val="0"/>
          <w:sz w:val="20"/>
          <w:lang w:val="ru-RU"/>
        </w:rPr>
        <w:t>4</w:t>
      </w:r>
    </w:p>
    <w:p w:rsidR="008D081D" w:rsidRPr="008D081D" w:rsidRDefault="008D081D" w:rsidP="008D081D">
      <w:pPr>
        <w:widowControl w:val="0"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D081D" w:rsidRPr="008D081D" w:rsidRDefault="008D081D" w:rsidP="008D081D">
      <w:pPr>
        <w:widowControl w:val="0"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D081D" w:rsidRPr="008D081D" w:rsidRDefault="008D081D" w:rsidP="008D081D">
      <w:pPr>
        <w:widowControl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081D">
        <w:rPr>
          <w:rFonts w:ascii="Times New Roman" w:hAnsi="Times New Roman" w:cs="Times New Roman"/>
          <w:b/>
          <w:sz w:val="28"/>
          <w:szCs w:val="28"/>
        </w:rPr>
        <w:t>Перечень окружных избирательных комиссий по выборам депутатов Нижнекамского городского Совета Республики Татарстан четвертого созыва, полномочия которых возложены на избирательную комиссию муниципального образования «город Нижнекамск»</w:t>
      </w:r>
    </w:p>
    <w:p w:rsidR="008D081D" w:rsidRPr="008D081D" w:rsidRDefault="008D081D" w:rsidP="008D081D">
      <w:pPr>
        <w:widowControl w:val="0"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8D081D" w:rsidRPr="008D081D" w:rsidRDefault="008D081D" w:rsidP="008D081D">
      <w:pPr>
        <w:widowControl w:val="0"/>
        <w:tabs>
          <w:tab w:val="left" w:pos="708"/>
          <w:tab w:val="center" w:pos="4153"/>
          <w:tab w:val="right" w:pos="8306"/>
        </w:tabs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2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8"/>
        <w:gridCol w:w="3939"/>
        <w:gridCol w:w="4622"/>
      </w:tblGrid>
      <w:tr w:rsidR="008D081D" w:rsidRPr="008D081D" w:rsidTr="008D081D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1D" w:rsidRPr="008D081D" w:rsidRDefault="008D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1D" w:rsidRPr="008D081D" w:rsidRDefault="008D08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избирательной комиссии муниципального образования, на которую возложены полномочия окружных избирательных комиссий по выборам депутатов Нижнекамского городского Совета Республики Татарстан четвертого созыва</w:t>
            </w:r>
          </w:p>
          <w:p w:rsidR="008D081D" w:rsidRPr="008D081D" w:rsidRDefault="008D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1D" w:rsidRPr="008D081D" w:rsidRDefault="008D081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окружной избирательной по выборам депутатов Нижнекамского городского Совета Республики Татарстан четвертого созыва, полномочия которой возложены на избирательную комиссию муниципального образования «город Нижнекамск» Республики Татарстан </w:t>
            </w:r>
          </w:p>
          <w:p w:rsidR="008D081D" w:rsidRPr="008D081D" w:rsidRDefault="008D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D081D" w:rsidRPr="008D081D" w:rsidTr="008D081D">
        <w:trPr>
          <w:jc w:val="center"/>
        </w:trPr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1D" w:rsidRPr="008D081D" w:rsidRDefault="008D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081D" w:rsidRPr="008D081D" w:rsidRDefault="008D081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b/>
                <w:sz w:val="24"/>
                <w:szCs w:val="24"/>
              </w:rPr>
              <w:t>Избирательная комиссия муниципального образования «город Нижнекамск» Республики Татарстан</w:t>
            </w:r>
          </w:p>
        </w:tc>
        <w:tc>
          <w:tcPr>
            <w:tcW w:w="4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081D" w:rsidRPr="008D081D" w:rsidRDefault="008D081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Южного одномандатного избирательного округа № 1</w:t>
            </w:r>
          </w:p>
          <w:p w:rsidR="008D081D" w:rsidRPr="008D081D" w:rsidRDefault="008D081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Институтского одномандатного избирательного округа № 2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Вокзального одномандатного избирательного округа № 3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 xml:space="preserve">Окружная избирательная комиссия Лемаевского одномандатного </w:t>
            </w:r>
            <w:r w:rsidRPr="008D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избирательного округа № 4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Строительный одномандатного избирательного округа № 5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Гагаринский одномандатного избирательного округа № 6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Чабьинский одномандатного избирательного округа № 7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Менделеевский одномандатного избирательного округа № 8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Шинниковский одномандатного избирательного округа № 9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Камский одномандатного избирательного округа № 10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Центральный одномандатного избирательного округа № 11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t>Окружная избирательная комиссия Нефтехимический одномандатного избирательного округа № 12</w:t>
            </w: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D081D" w:rsidRPr="008D081D" w:rsidRDefault="008D081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81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Окружная избирательная комиссия Западный одномандатного избирательного округа № 13</w:t>
            </w:r>
          </w:p>
        </w:tc>
      </w:tr>
    </w:tbl>
    <w:p w:rsidR="008D081D" w:rsidRPr="008D081D" w:rsidRDefault="008D081D" w:rsidP="008D081D">
      <w:pPr>
        <w:tabs>
          <w:tab w:val="left" w:pos="708"/>
          <w:tab w:val="center" w:pos="4153"/>
          <w:tab w:val="right" w:pos="830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243E82" w:rsidRPr="008D081D" w:rsidRDefault="00243E82">
      <w:pPr>
        <w:rPr>
          <w:rFonts w:ascii="Times New Roman" w:eastAsia="Times New Roman" w:hAnsi="Times New Roman" w:cs="Times New Roman"/>
        </w:rPr>
      </w:pPr>
    </w:p>
    <w:sectPr w:rsidR="00243E82" w:rsidRPr="008D081D" w:rsidSect="003A02CF">
      <w:pgSz w:w="11906" w:h="16838" w:code="9"/>
      <w:pgMar w:top="1134" w:right="851" w:bottom="1134" w:left="1701" w:header="720" w:footer="720" w:gutter="0"/>
      <w:pgNumType w:start="3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2B0B" w:rsidRDefault="00892B0B" w:rsidP="00243E82">
      <w:pPr>
        <w:spacing w:after="0" w:line="240" w:lineRule="auto"/>
      </w:pPr>
      <w:r>
        <w:separator/>
      </w:r>
    </w:p>
  </w:endnote>
  <w:endnote w:type="continuationSeparator" w:id="1">
    <w:p w:rsidR="00892B0B" w:rsidRDefault="00892B0B" w:rsidP="00243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2B0B" w:rsidRDefault="00892B0B" w:rsidP="00243E82">
      <w:pPr>
        <w:spacing w:after="0" w:line="240" w:lineRule="auto"/>
      </w:pPr>
      <w:r>
        <w:separator/>
      </w:r>
    </w:p>
  </w:footnote>
  <w:footnote w:type="continuationSeparator" w:id="1">
    <w:p w:rsidR="00892B0B" w:rsidRDefault="00892B0B" w:rsidP="00243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2002"/>
    <w:rsid w:val="00017EF6"/>
    <w:rsid w:val="000C20FC"/>
    <w:rsid w:val="000E625D"/>
    <w:rsid w:val="00100FDB"/>
    <w:rsid w:val="001273AB"/>
    <w:rsid w:val="00145787"/>
    <w:rsid w:val="00166653"/>
    <w:rsid w:val="001D6C16"/>
    <w:rsid w:val="001E50EA"/>
    <w:rsid w:val="001E6D6C"/>
    <w:rsid w:val="00226555"/>
    <w:rsid w:val="0023750F"/>
    <w:rsid w:val="00243E82"/>
    <w:rsid w:val="002E031F"/>
    <w:rsid w:val="002F0E1C"/>
    <w:rsid w:val="00322358"/>
    <w:rsid w:val="0033381A"/>
    <w:rsid w:val="00380008"/>
    <w:rsid w:val="003A02CF"/>
    <w:rsid w:val="004A1D66"/>
    <w:rsid w:val="00534C4B"/>
    <w:rsid w:val="005B00A4"/>
    <w:rsid w:val="005B3A1E"/>
    <w:rsid w:val="005D0FB4"/>
    <w:rsid w:val="005D2002"/>
    <w:rsid w:val="005E3D3B"/>
    <w:rsid w:val="005F7215"/>
    <w:rsid w:val="006011AE"/>
    <w:rsid w:val="0062013C"/>
    <w:rsid w:val="006B0EAE"/>
    <w:rsid w:val="006D33F3"/>
    <w:rsid w:val="00706F2F"/>
    <w:rsid w:val="00725F5C"/>
    <w:rsid w:val="007577FE"/>
    <w:rsid w:val="00782D9E"/>
    <w:rsid w:val="007D1DAD"/>
    <w:rsid w:val="00816568"/>
    <w:rsid w:val="00874F19"/>
    <w:rsid w:val="00876028"/>
    <w:rsid w:val="00892B0B"/>
    <w:rsid w:val="008A12E9"/>
    <w:rsid w:val="008A18A4"/>
    <w:rsid w:val="008A691B"/>
    <w:rsid w:val="008D081D"/>
    <w:rsid w:val="0093338B"/>
    <w:rsid w:val="00981B61"/>
    <w:rsid w:val="00A10C0D"/>
    <w:rsid w:val="00A4724B"/>
    <w:rsid w:val="00A47878"/>
    <w:rsid w:val="00AA6ADB"/>
    <w:rsid w:val="00AC1DD8"/>
    <w:rsid w:val="00AE1AA8"/>
    <w:rsid w:val="00AF5E8F"/>
    <w:rsid w:val="00B234C6"/>
    <w:rsid w:val="00B755F7"/>
    <w:rsid w:val="00B86534"/>
    <w:rsid w:val="00BA755C"/>
    <w:rsid w:val="00BD5D6E"/>
    <w:rsid w:val="00BF206F"/>
    <w:rsid w:val="00BF3A6B"/>
    <w:rsid w:val="00C15D69"/>
    <w:rsid w:val="00C51255"/>
    <w:rsid w:val="00CC282D"/>
    <w:rsid w:val="00DE35A4"/>
    <w:rsid w:val="00DF51D5"/>
    <w:rsid w:val="00E1000B"/>
    <w:rsid w:val="00E25B4B"/>
    <w:rsid w:val="00E3194A"/>
    <w:rsid w:val="00E462E4"/>
    <w:rsid w:val="00E54130"/>
    <w:rsid w:val="00E66917"/>
    <w:rsid w:val="00ED319A"/>
    <w:rsid w:val="00F225CC"/>
    <w:rsid w:val="00F71A0F"/>
    <w:rsid w:val="00F97B0A"/>
    <w:rsid w:val="00FE6F77"/>
    <w:rsid w:val="00FF4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"/>
    <w:link w:val="10"/>
    <w:uiPriority w:val="9"/>
    <w:qFormat/>
    <w:rsid w:val="00E541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1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5F7215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note text"/>
    <w:basedOn w:val="a"/>
    <w:link w:val="a7"/>
    <w:uiPriority w:val="99"/>
    <w:semiHidden/>
    <w:unhideWhenUsed/>
    <w:rsid w:val="00243E82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243E82"/>
    <w:rPr>
      <w:sz w:val="20"/>
      <w:szCs w:val="20"/>
    </w:rPr>
  </w:style>
  <w:style w:type="character" w:styleId="a8">
    <w:name w:val="footnote reference"/>
    <w:uiPriority w:val="99"/>
    <w:rsid w:val="00243E82"/>
    <w:rPr>
      <w:sz w:val="22"/>
      <w:vertAlign w:val="superscript"/>
    </w:rPr>
  </w:style>
  <w:style w:type="paragraph" w:styleId="a9">
    <w:name w:val="footer"/>
    <w:basedOn w:val="a"/>
    <w:link w:val="aa"/>
    <w:uiPriority w:val="99"/>
    <w:semiHidden/>
    <w:unhideWhenUsed/>
    <w:rsid w:val="00DE35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E35A4"/>
  </w:style>
  <w:style w:type="paragraph" w:styleId="ab">
    <w:name w:val="endnote text"/>
    <w:basedOn w:val="a"/>
    <w:link w:val="ac"/>
    <w:uiPriority w:val="99"/>
    <w:semiHidden/>
    <w:unhideWhenUsed/>
    <w:rsid w:val="00DE35A4"/>
    <w:pPr>
      <w:spacing w:after="0" w:line="240" w:lineRule="auto"/>
    </w:pPr>
    <w:rPr>
      <w:sz w:val="20"/>
      <w:szCs w:val="20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DE35A4"/>
    <w:rPr>
      <w:sz w:val="20"/>
      <w:szCs w:val="20"/>
    </w:rPr>
  </w:style>
  <w:style w:type="character" w:styleId="ad">
    <w:name w:val="page number"/>
    <w:basedOn w:val="a0"/>
    <w:rsid w:val="00DE35A4"/>
  </w:style>
  <w:style w:type="paragraph" w:customStyle="1" w:styleId="ConsPlusNormal">
    <w:name w:val="ConsPlusNormal"/>
    <w:rsid w:val="00DE35A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styleId="ae">
    <w:name w:val="endnote reference"/>
    <w:uiPriority w:val="99"/>
    <w:rsid w:val="00DE35A4"/>
    <w:rPr>
      <w:vertAlign w:val="superscript"/>
    </w:rPr>
  </w:style>
  <w:style w:type="character" w:customStyle="1" w:styleId="10">
    <w:name w:val="Заголовок 1 Знак"/>
    <w:basedOn w:val="a0"/>
    <w:link w:val="1"/>
    <w:rsid w:val="00E5413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">
    <w:name w:val="Title"/>
    <w:basedOn w:val="a"/>
    <w:link w:val="af0"/>
    <w:qFormat/>
    <w:rsid w:val="008D081D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/>
    </w:rPr>
  </w:style>
  <w:style w:type="character" w:customStyle="1" w:styleId="af0">
    <w:name w:val="Название Знак"/>
    <w:basedOn w:val="a0"/>
    <w:link w:val="af"/>
    <w:rsid w:val="008D081D"/>
    <w:rPr>
      <w:rFonts w:ascii="Times New Roman" w:eastAsia="Times New Roman" w:hAnsi="Times New Roman" w:cs="Times New Roman"/>
      <w:b/>
      <w:sz w:val="28"/>
      <w:szCs w:val="20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7</cp:lastModifiedBy>
  <cp:revision>7</cp:revision>
  <cp:lastPrinted>2019-04-22T09:15:00Z</cp:lastPrinted>
  <dcterms:created xsi:type="dcterms:W3CDTF">2020-05-20T06:55:00Z</dcterms:created>
  <dcterms:modified xsi:type="dcterms:W3CDTF">2020-06-30T07:15:00Z</dcterms:modified>
</cp:coreProperties>
</file>